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CC3E" w14:textId="0EB1576A" w:rsidR="00721D10" w:rsidRPr="009E246C" w:rsidRDefault="55A8022C" w:rsidP="009E246C">
      <w:pPr>
        <w:pStyle w:val="Title"/>
        <w:rPr>
          <w:rFonts w:ascii="Arial Black" w:hAnsi="Arial Black" w:cs="Arial"/>
          <w:color w:val="3763AE"/>
          <w:sz w:val="28"/>
          <w:szCs w:val="28"/>
          <w:lang w:val="en-US"/>
        </w:rPr>
      </w:pPr>
      <w:r w:rsidRPr="419A9412">
        <w:rPr>
          <w:rFonts w:ascii="Arial" w:hAnsi="Arial" w:cs="Arial"/>
          <w:color w:val="3763AE"/>
          <w:sz w:val="24"/>
          <w:szCs w:val="24"/>
          <w:lang w:val="en-US"/>
        </w:rPr>
        <w:t xml:space="preserve"> </w:t>
      </w:r>
      <w:r w:rsidR="00B3220F" w:rsidRPr="009E246C">
        <w:rPr>
          <w:rFonts w:ascii="Arial Black" w:hAnsi="Arial Black" w:cs="Arial"/>
          <w:color w:val="3763AE"/>
          <w:sz w:val="28"/>
          <w:szCs w:val="28"/>
        </w:rPr>
        <w:t xml:space="preserve">Management of Equine Injury, Disease and Illness </w:t>
      </w:r>
    </w:p>
    <w:p w14:paraId="0524CD3E" w14:textId="77777777" w:rsidR="00721D10" w:rsidRPr="005718BD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Purpose</w:t>
      </w:r>
    </w:p>
    <w:p w14:paraId="20C90073" w14:textId="6537E6F9" w:rsidR="008851F4" w:rsidRPr="009E246C" w:rsidRDefault="008851F4" w:rsidP="009E246C">
      <w:pPr>
        <w:spacing w:before="240" w:after="240"/>
        <w:rPr>
          <w:rFonts w:ascii="Arial" w:hAnsi="Arial" w:cs="Arial"/>
          <w:sz w:val="20"/>
          <w:szCs w:val="20"/>
        </w:rPr>
      </w:pPr>
      <w:r w:rsidRPr="009E246C">
        <w:rPr>
          <w:rFonts w:ascii="Arial" w:hAnsi="Arial" w:cs="Arial"/>
          <w:sz w:val="20"/>
          <w:szCs w:val="20"/>
        </w:rPr>
        <w:t xml:space="preserve">To provide guidance on the management of equine injury, disease and illness at </w:t>
      </w:r>
      <w:r w:rsidR="009E246C" w:rsidRPr="009E246C">
        <w:rPr>
          <w:rFonts w:ascii="Arial" w:hAnsi="Arial" w:cs="Arial"/>
          <w:sz w:val="20"/>
          <w:szCs w:val="20"/>
        </w:rPr>
        <w:t>[</w:t>
      </w:r>
      <w:r w:rsidR="009E246C" w:rsidRPr="009E246C">
        <w:rPr>
          <w:rFonts w:ascii="Arial" w:hAnsi="Arial" w:cs="Arial"/>
          <w:sz w:val="20"/>
          <w:szCs w:val="20"/>
          <w:highlight w:val="yellow"/>
        </w:rPr>
        <w:t>Business Name</w:t>
      </w:r>
      <w:r w:rsidR="009E246C" w:rsidRPr="009E246C">
        <w:rPr>
          <w:rFonts w:ascii="Arial" w:hAnsi="Arial" w:cs="Arial"/>
          <w:sz w:val="20"/>
          <w:szCs w:val="20"/>
        </w:rPr>
        <w:t>]</w:t>
      </w:r>
      <w:r w:rsidR="009E246C" w:rsidRPr="009E246C">
        <w:rPr>
          <w:rFonts w:ascii="Arial" w:hAnsi="Arial" w:cs="Arial"/>
          <w:sz w:val="20"/>
          <w:szCs w:val="20"/>
        </w:rPr>
        <w:t>.</w:t>
      </w:r>
      <w:r w:rsidR="009E246C" w:rsidRPr="009E246C">
        <w:rPr>
          <w:rFonts w:ascii="Arial" w:hAnsi="Arial" w:cs="Arial"/>
          <w:sz w:val="20"/>
          <w:szCs w:val="20"/>
        </w:rPr>
        <w:t xml:space="preserve"> </w:t>
      </w:r>
      <w:r w:rsidRPr="009E246C">
        <w:rPr>
          <w:rFonts w:ascii="Arial" w:hAnsi="Arial" w:cs="Arial"/>
          <w:sz w:val="20"/>
          <w:szCs w:val="20"/>
        </w:rPr>
        <w:t>It is designed to ensure compliance with Queensland biosecurity and animal welfare regulations and to protect the health and safety of all personnel and animals involved. </w:t>
      </w:r>
    </w:p>
    <w:p w14:paraId="5A22F313" w14:textId="77777777" w:rsidR="008851F4" w:rsidRPr="009E246C" w:rsidRDefault="008851F4" w:rsidP="009E246C">
      <w:pPr>
        <w:spacing w:before="240" w:after="240"/>
        <w:rPr>
          <w:rFonts w:ascii="Arial" w:hAnsi="Arial" w:cs="Arial"/>
          <w:sz w:val="20"/>
          <w:szCs w:val="20"/>
        </w:rPr>
      </w:pPr>
      <w:r w:rsidRPr="009E246C">
        <w:rPr>
          <w:rFonts w:ascii="Arial" w:hAnsi="Arial" w:cs="Arial"/>
          <w:sz w:val="20"/>
          <w:szCs w:val="20"/>
          <w:lang w:val="en-US"/>
        </w:rPr>
        <w:t>Guidance provided in this document is of a general nature only. This document should be used as the foundation document for the preparation and use of site and task specific procedures, plans and risk assessments.</w:t>
      </w:r>
      <w:r w:rsidRPr="009E246C">
        <w:rPr>
          <w:rFonts w:ascii="Arial" w:hAnsi="Arial" w:cs="Arial"/>
          <w:sz w:val="20"/>
          <w:szCs w:val="20"/>
        </w:rPr>
        <w:t> </w:t>
      </w:r>
    </w:p>
    <w:p w14:paraId="09D3FBB1" w14:textId="77777777" w:rsidR="008851F4" w:rsidRPr="009E246C" w:rsidRDefault="008851F4" w:rsidP="009E246C">
      <w:pPr>
        <w:spacing w:before="240" w:after="240"/>
        <w:rPr>
          <w:rFonts w:ascii="Arial" w:hAnsi="Arial" w:cs="Arial"/>
          <w:sz w:val="20"/>
          <w:szCs w:val="20"/>
        </w:rPr>
      </w:pPr>
      <w:r w:rsidRPr="009E246C">
        <w:rPr>
          <w:rFonts w:ascii="Arial" w:hAnsi="Arial" w:cs="Arial"/>
          <w:sz w:val="20"/>
          <w:szCs w:val="20"/>
        </w:rPr>
        <w:t xml:space="preserve">This SOP applies to tasks where workers are </w:t>
      </w:r>
      <w:proofErr w:type="gramStart"/>
      <w:r w:rsidRPr="009E246C">
        <w:rPr>
          <w:rFonts w:ascii="Arial" w:hAnsi="Arial" w:cs="Arial"/>
          <w:sz w:val="20"/>
          <w:szCs w:val="20"/>
        </w:rPr>
        <w:t>in close proximity to</w:t>
      </w:r>
      <w:proofErr w:type="gramEnd"/>
      <w:r w:rsidRPr="009E246C">
        <w:rPr>
          <w:rFonts w:ascii="Arial" w:hAnsi="Arial" w:cs="Arial"/>
          <w:sz w:val="20"/>
          <w:szCs w:val="20"/>
        </w:rPr>
        <w:t xml:space="preserve"> horses so should be read and applied in conjunction with these SOPs: </w:t>
      </w:r>
    </w:p>
    <w:p w14:paraId="246B7C56" w14:textId="77777777" w:rsidR="008851F4" w:rsidRPr="009E246C" w:rsidRDefault="008851F4" w:rsidP="009E246C">
      <w:pPr>
        <w:pStyle w:val="ListParagraph"/>
        <w:numPr>
          <w:ilvl w:val="0"/>
          <w:numId w:val="36"/>
        </w:numPr>
        <w:spacing w:before="240" w:after="240"/>
        <w:rPr>
          <w:rFonts w:ascii="Arial" w:hAnsi="Arial" w:cs="Arial"/>
          <w:sz w:val="20"/>
          <w:szCs w:val="20"/>
        </w:rPr>
      </w:pPr>
      <w:r w:rsidRPr="009E246C">
        <w:rPr>
          <w:rFonts w:ascii="Arial" w:hAnsi="Arial" w:cs="Arial"/>
          <w:sz w:val="20"/>
          <w:szCs w:val="20"/>
        </w:rPr>
        <w:t>“Reading and Responding to Horse Behaviour” </w:t>
      </w:r>
    </w:p>
    <w:p w14:paraId="5F4F3D69" w14:textId="3A5BA8B7" w:rsidR="00721D10" w:rsidRDefault="008851F4" w:rsidP="009E246C">
      <w:pPr>
        <w:pStyle w:val="ListParagraph"/>
        <w:numPr>
          <w:ilvl w:val="0"/>
          <w:numId w:val="36"/>
        </w:numPr>
        <w:spacing w:before="240" w:after="0"/>
        <w:rPr>
          <w:rFonts w:ascii="Arial" w:hAnsi="Arial" w:cs="Arial"/>
          <w:sz w:val="20"/>
          <w:szCs w:val="20"/>
        </w:rPr>
      </w:pPr>
      <w:r w:rsidRPr="009E246C">
        <w:rPr>
          <w:rFonts w:ascii="Arial" w:hAnsi="Arial" w:cs="Arial"/>
          <w:sz w:val="20"/>
          <w:szCs w:val="20"/>
        </w:rPr>
        <w:t>“Safe Horse Handling Techniques”</w:t>
      </w:r>
    </w:p>
    <w:p w14:paraId="21CE9F3C" w14:textId="77777777" w:rsidR="009E246C" w:rsidRPr="009E246C" w:rsidRDefault="009E246C" w:rsidP="009E246C">
      <w:pPr>
        <w:spacing w:before="240" w:after="0"/>
        <w:ind w:left="360"/>
        <w:rPr>
          <w:rFonts w:ascii="Arial" w:hAnsi="Arial" w:cs="Arial"/>
          <w:sz w:val="20"/>
          <w:szCs w:val="20"/>
        </w:rPr>
      </w:pPr>
    </w:p>
    <w:p w14:paraId="7DF3CAF8" w14:textId="77777777" w:rsidR="00721D10" w:rsidRPr="005718BD" w:rsidRDefault="00721D10" w:rsidP="009E246C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Scope</w:t>
      </w:r>
    </w:p>
    <w:p w14:paraId="043BBB65" w14:textId="384D7C6B" w:rsidR="00721D10" w:rsidRDefault="006B1871" w:rsidP="009E246C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9E246C">
        <w:rPr>
          <w:rFonts w:ascii="Arial" w:hAnsi="Arial" w:cs="Arial"/>
          <w:sz w:val="20"/>
          <w:szCs w:val="20"/>
        </w:rPr>
        <w:t xml:space="preserve">This SOP applies to all managers and workers at </w:t>
      </w:r>
      <w:r w:rsidR="009E246C" w:rsidRPr="009E246C">
        <w:rPr>
          <w:rFonts w:ascii="Arial" w:hAnsi="Arial" w:cs="Arial"/>
          <w:sz w:val="20"/>
          <w:szCs w:val="20"/>
        </w:rPr>
        <w:t>[</w:t>
      </w:r>
      <w:r w:rsidR="009E246C" w:rsidRPr="009E246C">
        <w:rPr>
          <w:rFonts w:ascii="Arial" w:hAnsi="Arial" w:cs="Arial"/>
          <w:sz w:val="20"/>
          <w:szCs w:val="20"/>
          <w:highlight w:val="yellow"/>
        </w:rPr>
        <w:t>Business Name</w:t>
      </w:r>
      <w:r w:rsidR="009E246C" w:rsidRPr="009E246C">
        <w:rPr>
          <w:rFonts w:ascii="Arial" w:hAnsi="Arial" w:cs="Arial"/>
          <w:sz w:val="20"/>
          <w:szCs w:val="20"/>
        </w:rPr>
        <w:t>]</w:t>
      </w:r>
      <w:r w:rsidRPr="009E246C">
        <w:rPr>
          <w:rFonts w:ascii="Arial" w:hAnsi="Arial" w:cs="Arial"/>
          <w:sz w:val="20"/>
          <w:szCs w:val="20"/>
        </w:rPr>
        <w:t>, including staff, volunteers, and visitors under supervision.</w:t>
      </w:r>
    </w:p>
    <w:p w14:paraId="1FA61B8C" w14:textId="77777777" w:rsidR="009E246C" w:rsidRPr="009E246C" w:rsidRDefault="009E246C" w:rsidP="009E246C">
      <w:pPr>
        <w:spacing w:before="240" w:after="0"/>
        <w:jc w:val="both"/>
        <w:rPr>
          <w:rFonts w:ascii="Arial" w:hAnsi="Arial" w:cs="Arial"/>
          <w:sz w:val="20"/>
          <w:szCs w:val="20"/>
        </w:rPr>
      </w:pPr>
    </w:p>
    <w:p w14:paraId="0290B6B6" w14:textId="77777777" w:rsidR="00721D10" w:rsidRPr="00932575" w:rsidRDefault="00721D10" w:rsidP="009E246C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932575">
        <w:rPr>
          <w:rFonts w:ascii="Arial" w:hAnsi="Arial" w:cs="Arial"/>
          <w:color w:val="4F81BD" w:themeColor="accent1"/>
          <w:sz w:val="20"/>
          <w:szCs w:val="20"/>
        </w:rPr>
        <w:t>Responsibilities</w:t>
      </w:r>
    </w:p>
    <w:p w14:paraId="04BE0D42" w14:textId="77777777" w:rsidR="00721D10" w:rsidRPr="00932575" w:rsidRDefault="00721D10" w:rsidP="00721D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75">
        <w:rPr>
          <w:rFonts w:ascii="Arial" w:hAnsi="Arial" w:cs="Arial"/>
          <w:b/>
          <w:sz w:val="20"/>
          <w:szCs w:val="20"/>
        </w:rPr>
        <w:t>Employees and Contractors are responsible for:</w:t>
      </w:r>
    </w:p>
    <w:p w14:paraId="0A0F45BE" w14:textId="77777777" w:rsidR="00721D10" w:rsidRPr="00386217" w:rsidRDefault="00721D10" w:rsidP="00721D10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Adhering to the requirements of this policy or related policies</w:t>
      </w:r>
    </w:p>
    <w:p w14:paraId="06F34D4E" w14:textId="77777777" w:rsidR="00721D10" w:rsidRPr="00386217" w:rsidRDefault="00721D10" w:rsidP="00721D10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Informing their manager immediately if it is suspected that a co-worker may be in breach of this policy.</w:t>
      </w:r>
    </w:p>
    <w:p w14:paraId="3EE951E7" w14:textId="77777777" w:rsidR="00721D10" w:rsidRPr="00386217" w:rsidRDefault="00721D10" w:rsidP="00721D10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Having responsibility to take reasonable precautions for their own safety and health and that of others.</w:t>
      </w:r>
    </w:p>
    <w:p w14:paraId="17F7D012" w14:textId="77777777" w:rsidR="00721D10" w:rsidRPr="00386217" w:rsidRDefault="00721D10" w:rsidP="00721D10">
      <w:pPr>
        <w:spacing w:after="120"/>
        <w:jc w:val="both"/>
        <w:rPr>
          <w:rFonts w:ascii="Arial" w:hAnsi="Arial" w:cs="Arial"/>
          <w:b/>
        </w:rPr>
      </w:pPr>
    </w:p>
    <w:p w14:paraId="18F5FFD5" w14:textId="77777777" w:rsidR="00721D10" w:rsidRPr="00932575" w:rsidRDefault="00721D10" w:rsidP="00721D10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932575">
        <w:rPr>
          <w:rFonts w:ascii="Arial" w:hAnsi="Arial" w:cs="Arial"/>
          <w:b/>
          <w:sz w:val="20"/>
          <w:szCs w:val="20"/>
        </w:rPr>
        <w:t>Managers are responsible for:</w:t>
      </w:r>
    </w:p>
    <w:p w14:paraId="3064582F" w14:textId="77777777" w:rsidR="00721D10" w:rsidRPr="00386217" w:rsidRDefault="00721D10" w:rsidP="00721D10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Managing adherence of the standards of this policy with employees</w:t>
      </w:r>
    </w:p>
    <w:p w14:paraId="1497D9B2" w14:textId="77777777" w:rsidR="00721D10" w:rsidRPr="00386217" w:rsidRDefault="00721D10" w:rsidP="00721D10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Ensuring that all employees are aware of the expected behaviour at work related events.</w:t>
      </w:r>
    </w:p>
    <w:p w14:paraId="2087343E" w14:textId="77777777" w:rsidR="00721D10" w:rsidRPr="00386217" w:rsidRDefault="00721D10" w:rsidP="00721D10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Taking all reasonably practicable steps to protect the health and safety of employees.</w:t>
      </w:r>
    </w:p>
    <w:p w14:paraId="60C7E373" w14:textId="0C0ECF72" w:rsidR="00721D10" w:rsidRDefault="00721D10" w:rsidP="009E246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86217">
        <w:rPr>
          <w:rFonts w:ascii="Arial" w:hAnsi="Arial" w:cs="Arial"/>
          <w:sz w:val="20"/>
          <w:szCs w:val="20"/>
        </w:rPr>
        <w:t>Managing breaches of this policy.</w:t>
      </w:r>
    </w:p>
    <w:p w14:paraId="00F351A2" w14:textId="77777777" w:rsidR="009E246C" w:rsidRPr="009E246C" w:rsidRDefault="009E246C" w:rsidP="009E246C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6F6DA2F1" w14:textId="77777777" w:rsidR="00721D10" w:rsidRPr="005718BD" w:rsidRDefault="00721D10" w:rsidP="009E246C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Equipment and Materials Required</w:t>
      </w:r>
    </w:p>
    <w:p w14:paraId="427CDFD5" w14:textId="77777777" w:rsidR="00D4379B" w:rsidRPr="00D4379B" w:rsidRDefault="00D4379B" w:rsidP="00D4379B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D4379B">
        <w:rPr>
          <w:rFonts w:ascii="Arial" w:hAnsi="Arial" w:cs="Arial"/>
          <w:bCs/>
          <w:sz w:val="20"/>
          <w:szCs w:val="20"/>
        </w:rPr>
        <w:t xml:space="preserve">Confirm appropriate, approved, serviceable PPE including gloves, respiratory devices, masks, coveralls are being used. Gather and utilize: </w:t>
      </w:r>
    </w:p>
    <w:p w14:paraId="651C9FD3" w14:textId="42EBD40C" w:rsidR="00D4379B" w:rsidRPr="00D4379B" w:rsidRDefault="00D4379B" w:rsidP="00D4379B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4379B">
        <w:rPr>
          <w:rFonts w:ascii="Arial" w:hAnsi="Arial" w:cs="Arial"/>
          <w:sz w:val="20"/>
          <w:szCs w:val="20"/>
        </w:rPr>
        <w:t xml:space="preserve">Disinfectants and cleaning supplies </w:t>
      </w:r>
    </w:p>
    <w:p w14:paraId="3CC781DB" w14:textId="5B6C2B13" w:rsidR="00D4379B" w:rsidRPr="00D4379B" w:rsidRDefault="00D4379B" w:rsidP="00B55821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6A30B8BA">
        <w:rPr>
          <w:rFonts w:ascii="Arial" w:hAnsi="Arial" w:cs="Arial"/>
          <w:sz w:val="20"/>
          <w:szCs w:val="20"/>
        </w:rPr>
        <w:t xml:space="preserve">Quarantine signage and containment barriers </w:t>
      </w:r>
    </w:p>
    <w:p w14:paraId="5C10F488" w14:textId="1BA57381" w:rsidR="00721D10" w:rsidRDefault="00D4379B" w:rsidP="00D4379B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4379B">
        <w:rPr>
          <w:rFonts w:ascii="Arial" w:hAnsi="Arial" w:cs="Arial"/>
          <w:sz w:val="20"/>
          <w:szCs w:val="20"/>
        </w:rPr>
        <w:t xml:space="preserve">Incident reporting documents. </w:t>
      </w:r>
      <w:r w:rsidR="00721D10">
        <w:rPr>
          <w:rFonts w:ascii="Arial" w:hAnsi="Arial" w:cs="Arial"/>
          <w:sz w:val="20"/>
          <w:szCs w:val="20"/>
        </w:rPr>
        <w:t>Is there any equipment required for users to apply this procedure</w:t>
      </w:r>
    </w:p>
    <w:p w14:paraId="1181DE59" w14:textId="77777777" w:rsidR="00721D10" w:rsidRDefault="00721D10" w:rsidP="00721D10">
      <w:pPr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3E3BC71C" w14:textId="77777777" w:rsidR="00721D10" w:rsidRPr="00932575" w:rsidRDefault="00721D10" w:rsidP="00721D10">
      <w:pPr>
        <w:pStyle w:val="Subtitle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lastRenderedPageBreak/>
        <w:t>Procedure</w:t>
      </w:r>
    </w:p>
    <w:p w14:paraId="746B172F" w14:textId="77777777" w:rsidR="00304A3A" w:rsidRPr="008A7038" w:rsidRDefault="00304A3A" w:rsidP="008A703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A7038">
        <w:rPr>
          <w:rFonts w:ascii="Arial" w:hAnsi="Arial" w:cs="Arial"/>
          <w:sz w:val="20"/>
          <w:szCs w:val="20"/>
        </w:rPr>
        <w:t>Equine biohazard event. </w:t>
      </w:r>
    </w:p>
    <w:p w14:paraId="4B655F9C" w14:textId="77777777" w:rsidR="00304A3A" w:rsidRPr="00304A3A" w:rsidRDefault="00304A3A" w:rsidP="008A703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04A3A">
        <w:rPr>
          <w:rFonts w:ascii="Arial" w:hAnsi="Arial" w:cs="Arial"/>
          <w:sz w:val="20"/>
          <w:szCs w:val="20"/>
        </w:rPr>
        <w:t>Isolate affected animals and areas immediately </w:t>
      </w:r>
    </w:p>
    <w:p w14:paraId="0B11AF21" w14:textId="77777777" w:rsidR="00304A3A" w:rsidRPr="00304A3A" w:rsidRDefault="00304A3A" w:rsidP="008A703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04A3A">
        <w:rPr>
          <w:rFonts w:ascii="Arial" w:hAnsi="Arial" w:cs="Arial"/>
          <w:sz w:val="20"/>
          <w:szCs w:val="20"/>
        </w:rPr>
        <w:t>Restrict access to contaminated zones </w:t>
      </w:r>
    </w:p>
    <w:p w14:paraId="40783518" w14:textId="77777777" w:rsidR="00304A3A" w:rsidRPr="00304A3A" w:rsidRDefault="00304A3A" w:rsidP="008A703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04A3A">
        <w:rPr>
          <w:rFonts w:ascii="Arial" w:hAnsi="Arial" w:cs="Arial"/>
          <w:sz w:val="20"/>
          <w:szCs w:val="20"/>
        </w:rPr>
        <w:t>Follow hygiene protocols and decontamination procedures </w:t>
      </w:r>
    </w:p>
    <w:p w14:paraId="5E99A4B8" w14:textId="77777777" w:rsidR="00304A3A" w:rsidRPr="00304A3A" w:rsidRDefault="00304A3A" w:rsidP="008A703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04A3A">
        <w:rPr>
          <w:rFonts w:ascii="Arial" w:hAnsi="Arial" w:cs="Arial"/>
          <w:sz w:val="20"/>
          <w:szCs w:val="20"/>
        </w:rPr>
        <w:t>Notify the on-site veterinarian and biosecurity officer </w:t>
      </w:r>
    </w:p>
    <w:p w14:paraId="4751203A" w14:textId="77777777" w:rsidR="00304A3A" w:rsidRPr="00304A3A" w:rsidRDefault="00304A3A" w:rsidP="008A703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04A3A">
        <w:rPr>
          <w:rFonts w:ascii="Arial" w:hAnsi="Arial" w:cs="Arial"/>
          <w:sz w:val="20"/>
          <w:szCs w:val="20"/>
        </w:rPr>
        <w:t>Report the event to Biosecurity Queensland via the Emergency Animal Disease Watch Hotline &amp; inform race officials and management </w:t>
      </w:r>
    </w:p>
    <w:p w14:paraId="0E4E34CE" w14:textId="77777777" w:rsidR="00304A3A" w:rsidRPr="00304A3A" w:rsidRDefault="00304A3A" w:rsidP="008A703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04A3A">
        <w:rPr>
          <w:rFonts w:ascii="Arial" w:hAnsi="Arial" w:cs="Arial"/>
          <w:sz w:val="20"/>
          <w:szCs w:val="20"/>
        </w:rPr>
        <w:t>Clean and disinfect all equipment, surfaces, and clothing exposed to the biohazard. </w:t>
      </w:r>
    </w:p>
    <w:p w14:paraId="694C6D3E" w14:textId="77777777" w:rsidR="00304A3A" w:rsidRPr="00304A3A" w:rsidRDefault="00304A3A" w:rsidP="008A703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04A3A">
        <w:rPr>
          <w:rFonts w:ascii="Arial" w:hAnsi="Arial" w:cs="Arial"/>
          <w:sz w:val="20"/>
          <w:szCs w:val="20"/>
        </w:rPr>
        <w:t>Dispose of contaminated materials according to biohazard waste protocols </w:t>
      </w:r>
    </w:p>
    <w:p w14:paraId="3407DC62" w14:textId="77777777" w:rsidR="00304A3A" w:rsidRPr="00304A3A" w:rsidRDefault="00304A3A" w:rsidP="008A703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04A3A">
        <w:rPr>
          <w:rFonts w:ascii="Arial" w:hAnsi="Arial" w:cs="Arial"/>
          <w:sz w:val="20"/>
          <w:szCs w:val="20"/>
        </w:rPr>
        <w:t>Implement quarantine measures for affected animals as per veterinary advice </w:t>
      </w:r>
    </w:p>
    <w:p w14:paraId="2C9E74EB" w14:textId="77777777" w:rsidR="00304A3A" w:rsidRPr="00304A3A" w:rsidRDefault="00304A3A" w:rsidP="008A703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04A3A">
        <w:rPr>
          <w:rFonts w:ascii="Arial" w:hAnsi="Arial" w:cs="Arial"/>
          <w:sz w:val="20"/>
          <w:szCs w:val="20"/>
        </w:rPr>
        <w:t>Monitor and record symptoms and health status daily </w:t>
      </w:r>
    </w:p>
    <w:p w14:paraId="55F822A0" w14:textId="77777777" w:rsidR="00304A3A" w:rsidRPr="00304A3A" w:rsidRDefault="00304A3A" w:rsidP="008A703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04A3A">
        <w:rPr>
          <w:rFonts w:ascii="Arial" w:hAnsi="Arial" w:cs="Arial"/>
          <w:sz w:val="20"/>
          <w:szCs w:val="20"/>
        </w:rPr>
        <w:t>Maintain quarantine until clearance is provided by a qualified veterinarian </w:t>
      </w:r>
    </w:p>
    <w:p w14:paraId="2B554A5D" w14:textId="7D6DF627" w:rsidR="00304A3A" w:rsidRPr="00304A3A" w:rsidRDefault="00304A3A" w:rsidP="008A7038">
      <w:pPr>
        <w:spacing w:after="120" w:line="240" w:lineRule="auto"/>
        <w:ind w:left="394"/>
        <w:jc w:val="both"/>
        <w:rPr>
          <w:rFonts w:ascii="Arial" w:hAnsi="Arial" w:cs="Arial"/>
          <w:sz w:val="20"/>
          <w:szCs w:val="20"/>
        </w:rPr>
      </w:pPr>
    </w:p>
    <w:p w14:paraId="02129D64" w14:textId="482E59C7" w:rsidR="00304A3A" w:rsidRPr="00304A3A" w:rsidRDefault="00304A3A" w:rsidP="008A7038">
      <w:pPr>
        <w:pStyle w:val="ListParagraph"/>
        <w:spacing w:after="120"/>
        <w:jc w:val="both"/>
        <w:rPr>
          <w:rFonts w:ascii="Arial" w:hAnsi="Arial" w:cs="Arial"/>
          <w:sz w:val="20"/>
          <w:szCs w:val="20"/>
        </w:rPr>
      </w:pPr>
      <w:r w:rsidRPr="00304A3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7A65DD8" wp14:editId="6960F89C">
            <wp:extent cx="9525" cy="9525"/>
            <wp:effectExtent l="0" t="0" r="0" b="0"/>
            <wp:docPr id="1061157300" name="Picture 7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4A3A">
        <w:rPr>
          <w:rFonts w:ascii="Arial" w:hAnsi="Arial" w:cs="Arial"/>
          <w:sz w:val="20"/>
          <w:szCs w:val="20"/>
        </w:rPr>
        <w:t> </w:t>
      </w:r>
    </w:p>
    <w:p w14:paraId="1F2CC35F" w14:textId="47C2FCF6" w:rsidR="00304A3A" w:rsidRPr="008A7038" w:rsidRDefault="00304A3A" w:rsidP="008A703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A7038">
        <w:rPr>
          <w:rFonts w:ascii="Arial" w:hAnsi="Arial" w:cs="Arial"/>
          <w:sz w:val="20"/>
          <w:szCs w:val="20"/>
        </w:rPr>
        <w:t>Treating an Injured Horse. </w:t>
      </w:r>
    </w:p>
    <w:p w14:paraId="134FD647" w14:textId="77777777" w:rsidR="00304A3A" w:rsidRPr="00304A3A" w:rsidRDefault="00304A3A" w:rsidP="008A703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04A3A">
        <w:rPr>
          <w:rFonts w:ascii="Arial" w:hAnsi="Arial" w:cs="Arial"/>
          <w:sz w:val="20"/>
          <w:szCs w:val="20"/>
        </w:rPr>
        <w:t>Keep yourself and others safe—injured horses may panic or lash out. </w:t>
      </w:r>
    </w:p>
    <w:p w14:paraId="78DC2633" w14:textId="77777777" w:rsidR="00304A3A" w:rsidRPr="00304A3A" w:rsidRDefault="00304A3A" w:rsidP="008A703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04A3A">
        <w:rPr>
          <w:rFonts w:ascii="Arial" w:hAnsi="Arial" w:cs="Arial"/>
          <w:sz w:val="20"/>
          <w:szCs w:val="20"/>
        </w:rPr>
        <w:t>Approach slowly and speak calmly. </w:t>
      </w:r>
    </w:p>
    <w:p w14:paraId="30B26C83" w14:textId="77777777" w:rsidR="00304A3A" w:rsidRPr="00304A3A" w:rsidRDefault="00304A3A" w:rsidP="008A703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04A3A">
        <w:rPr>
          <w:rFonts w:ascii="Arial" w:hAnsi="Arial" w:cs="Arial"/>
          <w:sz w:val="20"/>
          <w:szCs w:val="20"/>
        </w:rPr>
        <w:t>Use a halter and lead rope to restrain the horse if needed. </w:t>
      </w:r>
    </w:p>
    <w:p w14:paraId="47F9AC57" w14:textId="77777777" w:rsidR="00304A3A" w:rsidRPr="00304A3A" w:rsidRDefault="00304A3A" w:rsidP="008A703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04A3A">
        <w:rPr>
          <w:rFonts w:ascii="Arial" w:hAnsi="Arial" w:cs="Arial"/>
          <w:sz w:val="20"/>
          <w:szCs w:val="20"/>
        </w:rPr>
        <w:t>Check for: </w:t>
      </w:r>
    </w:p>
    <w:p w14:paraId="50555BC6" w14:textId="77777777" w:rsidR="00304A3A" w:rsidRPr="00304A3A" w:rsidRDefault="00304A3A" w:rsidP="6A30B8B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6A30B8BA">
        <w:rPr>
          <w:rFonts w:ascii="Arial" w:hAnsi="Arial" w:cs="Arial"/>
          <w:sz w:val="20"/>
          <w:szCs w:val="20"/>
        </w:rPr>
        <w:t>Bleeding, swelling, or heat </w:t>
      </w:r>
    </w:p>
    <w:p w14:paraId="75AE906B" w14:textId="77777777" w:rsidR="00304A3A" w:rsidRPr="00304A3A" w:rsidRDefault="00304A3A" w:rsidP="6A30B8B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6A30B8BA">
        <w:rPr>
          <w:rFonts w:ascii="Arial" w:hAnsi="Arial" w:cs="Arial"/>
          <w:sz w:val="20"/>
          <w:szCs w:val="20"/>
        </w:rPr>
        <w:t>Lameness or reluctance to move </w:t>
      </w:r>
    </w:p>
    <w:p w14:paraId="44E762BD" w14:textId="77777777" w:rsidR="00304A3A" w:rsidRPr="00304A3A" w:rsidRDefault="00304A3A" w:rsidP="6A30B8BA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6A30B8BA">
        <w:rPr>
          <w:rFonts w:ascii="Arial" w:hAnsi="Arial" w:cs="Arial"/>
          <w:sz w:val="20"/>
          <w:szCs w:val="20"/>
        </w:rPr>
        <w:t>Abnormal posture or behaviour </w:t>
      </w:r>
    </w:p>
    <w:p w14:paraId="7BC3CEE3" w14:textId="77777777" w:rsidR="00304A3A" w:rsidRPr="00304A3A" w:rsidRDefault="00304A3A" w:rsidP="008A703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04A3A">
        <w:rPr>
          <w:rFonts w:ascii="Arial" w:hAnsi="Arial" w:cs="Arial"/>
          <w:sz w:val="20"/>
          <w:szCs w:val="20"/>
        </w:rPr>
        <w:t>Determine if the injury is life-threatening, such as a fracture or deep wound. </w:t>
      </w:r>
    </w:p>
    <w:p w14:paraId="21E4DFB1" w14:textId="77777777" w:rsidR="00304A3A" w:rsidRPr="00304A3A" w:rsidRDefault="00304A3A" w:rsidP="008A703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04A3A">
        <w:rPr>
          <w:rFonts w:ascii="Arial" w:hAnsi="Arial" w:cs="Arial"/>
          <w:sz w:val="20"/>
          <w:szCs w:val="20"/>
        </w:rPr>
        <w:t>Contact your vet immediately for serious injuries. </w:t>
      </w:r>
    </w:p>
    <w:p w14:paraId="64663B47" w14:textId="77777777" w:rsidR="00304A3A" w:rsidRPr="00304A3A" w:rsidRDefault="00304A3A" w:rsidP="008A7038">
      <w:pPr>
        <w:numPr>
          <w:ilvl w:val="0"/>
          <w:numId w:val="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04A3A">
        <w:rPr>
          <w:rFonts w:ascii="Arial" w:hAnsi="Arial" w:cs="Arial"/>
          <w:sz w:val="20"/>
          <w:szCs w:val="20"/>
        </w:rPr>
        <w:t>While waiting, begin basic first aid if safe and appropriate. </w:t>
      </w:r>
    </w:p>
    <w:p w14:paraId="4990C387" w14:textId="5149FBEB" w:rsidR="00721D10" w:rsidRDefault="00304A3A" w:rsidP="009E246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04A3A">
        <w:rPr>
          <w:rFonts w:ascii="Arial" w:hAnsi="Arial" w:cs="Arial"/>
          <w:sz w:val="20"/>
          <w:szCs w:val="20"/>
        </w:rPr>
        <w:t>Include observations and treatment provided in handover to Vet.</w:t>
      </w:r>
    </w:p>
    <w:p w14:paraId="3C1B7BDF" w14:textId="77777777" w:rsidR="009E246C" w:rsidRPr="009E246C" w:rsidRDefault="009E246C" w:rsidP="009E246C">
      <w:pPr>
        <w:spacing w:after="0" w:line="240" w:lineRule="auto"/>
        <w:ind w:left="34"/>
        <w:jc w:val="both"/>
        <w:rPr>
          <w:rFonts w:ascii="Arial" w:hAnsi="Arial" w:cs="Arial"/>
          <w:sz w:val="20"/>
          <w:szCs w:val="20"/>
        </w:rPr>
      </w:pPr>
    </w:p>
    <w:p w14:paraId="51A9E36A" w14:textId="77777777" w:rsidR="00721D10" w:rsidRPr="005718BD" w:rsidRDefault="00721D10" w:rsidP="009E246C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Safety Considerations</w:t>
      </w:r>
    </w:p>
    <w:p w14:paraId="423EAEA6" w14:textId="4C19F222" w:rsidR="00F93FE5" w:rsidRPr="00F93FE5" w:rsidRDefault="00F93FE5" w:rsidP="00F93FE5">
      <w:pPr>
        <w:pStyle w:val="ListParagraph"/>
        <w:numPr>
          <w:ilvl w:val="0"/>
          <w:numId w:val="4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93FE5">
        <w:rPr>
          <w:rFonts w:ascii="Arial" w:hAnsi="Arial" w:cs="Arial"/>
          <w:sz w:val="20"/>
          <w:szCs w:val="20"/>
        </w:rPr>
        <w:t xml:space="preserve">Maintain </w:t>
      </w:r>
      <w:r>
        <w:rPr>
          <w:rFonts w:ascii="Arial" w:hAnsi="Arial" w:cs="Arial"/>
          <w:sz w:val="20"/>
          <w:szCs w:val="20"/>
        </w:rPr>
        <w:t>extra diligence</w:t>
      </w:r>
      <w:r w:rsidRPr="00F93FE5">
        <w:rPr>
          <w:rFonts w:ascii="Arial" w:hAnsi="Arial" w:cs="Arial"/>
          <w:sz w:val="20"/>
          <w:szCs w:val="20"/>
        </w:rPr>
        <w:t xml:space="preserve"> when handling </w:t>
      </w:r>
      <w:r>
        <w:rPr>
          <w:rFonts w:ascii="Arial" w:hAnsi="Arial" w:cs="Arial"/>
          <w:sz w:val="20"/>
          <w:szCs w:val="20"/>
        </w:rPr>
        <w:t xml:space="preserve">injured or ill </w:t>
      </w:r>
      <w:r w:rsidRPr="00F93FE5">
        <w:rPr>
          <w:rFonts w:ascii="Arial" w:hAnsi="Arial" w:cs="Arial"/>
          <w:sz w:val="20"/>
          <w:szCs w:val="20"/>
        </w:rPr>
        <w:t>horses</w:t>
      </w:r>
      <w:r>
        <w:rPr>
          <w:rFonts w:ascii="Arial" w:hAnsi="Arial" w:cs="Arial"/>
          <w:sz w:val="20"/>
          <w:szCs w:val="20"/>
        </w:rPr>
        <w:t>.</w:t>
      </w:r>
    </w:p>
    <w:p w14:paraId="2DECE328" w14:textId="77777777" w:rsidR="00F93FE5" w:rsidRPr="00F93FE5" w:rsidRDefault="00F93FE5" w:rsidP="00F93FE5">
      <w:pPr>
        <w:pStyle w:val="ListParagraph"/>
        <w:numPr>
          <w:ilvl w:val="0"/>
          <w:numId w:val="4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93FE5">
        <w:rPr>
          <w:rFonts w:ascii="Arial" w:hAnsi="Arial" w:cs="Arial"/>
          <w:sz w:val="20"/>
          <w:szCs w:val="20"/>
        </w:rPr>
        <w:t>If a horse is agitated, stop and assess the situation before proceeding. </w:t>
      </w:r>
    </w:p>
    <w:p w14:paraId="73D34494" w14:textId="22AEE4F0" w:rsidR="00F93FE5" w:rsidRPr="00F93FE5" w:rsidRDefault="00F93FE5" w:rsidP="00F93FE5">
      <w:pPr>
        <w:pStyle w:val="ListParagraph"/>
        <w:numPr>
          <w:ilvl w:val="0"/>
          <w:numId w:val="4"/>
        </w:numPr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93FE5">
        <w:rPr>
          <w:rFonts w:ascii="Arial" w:hAnsi="Arial" w:cs="Arial"/>
          <w:sz w:val="20"/>
          <w:szCs w:val="20"/>
        </w:rPr>
        <w:t xml:space="preserve">Do not attempt tasks you are unsure or uncomfortable with. Always seek support from a </w:t>
      </w:r>
      <w:r w:rsidR="008A3612">
        <w:rPr>
          <w:rFonts w:ascii="Arial" w:hAnsi="Arial" w:cs="Arial"/>
          <w:sz w:val="20"/>
          <w:szCs w:val="20"/>
        </w:rPr>
        <w:t xml:space="preserve">vet, </w:t>
      </w:r>
      <w:r w:rsidRPr="00F93FE5">
        <w:rPr>
          <w:rFonts w:ascii="Arial" w:hAnsi="Arial" w:cs="Arial"/>
          <w:sz w:val="20"/>
          <w:szCs w:val="20"/>
        </w:rPr>
        <w:t>more experienced handler or supervisor. </w:t>
      </w:r>
    </w:p>
    <w:p w14:paraId="21EDDDAD" w14:textId="60F58575" w:rsidR="00721D10" w:rsidRDefault="00F93FE5" w:rsidP="009E246C">
      <w:pPr>
        <w:pStyle w:val="ListParagraph"/>
        <w:numPr>
          <w:ilvl w:val="0"/>
          <w:numId w:val="4"/>
        </w:numPr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93FE5">
        <w:rPr>
          <w:rFonts w:ascii="Arial" w:hAnsi="Arial" w:cs="Arial"/>
          <w:sz w:val="20"/>
          <w:szCs w:val="20"/>
        </w:rPr>
        <w:t xml:space="preserve">When handling </w:t>
      </w:r>
      <w:r w:rsidR="008A3612">
        <w:rPr>
          <w:rFonts w:ascii="Arial" w:hAnsi="Arial" w:cs="Arial"/>
          <w:sz w:val="20"/>
          <w:szCs w:val="20"/>
        </w:rPr>
        <w:t>injured or ill</w:t>
      </w:r>
      <w:r w:rsidRPr="00F93FE5">
        <w:rPr>
          <w:rFonts w:ascii="Arial" w:hAnsi="Arial" w:cs="Arial"/>
          <w:sz w:val="20"/>
          <w:szCs w:val="20"/>
        </w:rPr>
        <w:t xml:space="preserve"> horses, </w:t>
      </w:r>
      <w:r w:rsidR="008A3612">
        <w:rPr>
          <w:rFonts w:ascii="Arial" w:hAnsi="Arial" w:cs="Arial"/>
          <w:sz w:val="20"/>
          <w:szCs w:val="20"/>
        </w:rPr>
        <w:t xml:space="preserve">where possible </w:t>
      </w:r>
      <w:r w:rsidRPr="00F93FE5">
        <w:rPr>
          <w:rFonts w:ascii="Arial" w:hAnsi="Arial" w:cs="Arial"/>
          <w:sz w:val="20"/>
          <w:szCs w:val="20"/>
        </w:rPr>
        <w:t>work with a second person.</w:t>
      </w:r>
    </w:p>
    <w:p w14:paraId="12FFD3FB" w14:textId="77777777" w:rsidR="009E246C" w:rsidRPr="009E246C" w:rsidRDefault="009E246C" w:rsidP="009E246C">
      <w:pPr>
        <w:spacing w:before="240"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348BCD17" w14:textId="7247A9B1" w:rsidR="009E246C" w:rsidRDefault="00721D10" w:rsidP="009E246C">
      <w:pPr>
        <w:pStyle w:val="Subtitle"/>
        <w:spacing w:before="0" w:after="0"/>
        <w:rPr>
          <w:rFonts w:ascii="Arial" w:hAnsi="Arial" w:cs="Arial"/>
          <w:color w:val="4F81BD" w:themeColor="accent1"/>
          <w:sz w:val="20"/>
          <w:szCs w:val="20"/>
        </w:rPr>
      </w:pPr>
      <w:r>
        <w:rPr>
          <w:rFonts w:ascii="Arial" w:hAnsi="Arial" w:cs="Arial"/>
          <w:color w:val="4F81BD" w:themeColor="accent1"/>
          <w:sz w:val="20"/>
          <w:szCs w:val="20"/>
        </w:rPr>
        <w:t>Troubleshooting / Notes</w:t>
      </w:r>
    </w:p>
    <w:p w14:paraId="10207D56" w14:textId="77777777" w:rsidR="009E246C" w:rsidRDefault="009E246C" w:rsidP="009E246C"/>
    <w:p w14:paraId="2A3513FD" w14:textId="77777777" w:rsidR="009E246C" w:rsidRDefault="009E246C" w:rsidP="009E246C"/>
    <w:p w14:paraId="03E948D1" w14:textId="77777777" w:rsidR="009E246C" w:rsidRPr="009E246C" w:rsidRDefault="009E246C" w:rsidP="009E246C"/>
    <w:p w14:paraId="7DBFF0A2" w14:textId="77777777" w:rsidR="00721D10" w:rsidRPr="00DD74B8" w:rsidRDefault="00721D10" w:rsidP="009E246C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lastRenderedPageBreak/>
        <w:t>References </w:t>
      </w:r>
    </w:p>
    <w:p w14:paraId="477F69E6" w14:textId="77777777" w:rsidR="00721D10" w:rsidRPr="00DD74B8" w:rsidRDefault="00721D10" w:rsidP="00721D10">
      <w:pPr>
        <w:pStyle w:val="ListParagraph"/>
        <w:numPr>
          <w:ilvl w:val="0"/>
          <w:numId w:val="4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Work Health and Safety Act (QLD) 2011  </w:t>
      </w:r>
    </w:p>
    <w:p w14:paraId="0D174466" w14:textId="0E26C1AC" w:rsidR="00721D10" w:rsidRDefault="00721D10" w:rsidP="009E246C">
      <w:pPr>
        <w:pStyle w:val="ListParagraph"/>
        <w:numPr>
          <w:ilvl w:val="0"/>
          <w:numId w:val="4"/>
        </w:numPr>
        <w:spacing w:before="240" w:after="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Work Health and Safety Regulation (QLD) 2011</w:t>
      </w:r>
    </w:p>
    <w:p w14:paraId="465B7005" w14:textId="77777777" w:rsidR="009E246C" w:rsidRPr="009E246C" w:rsidRDefault="009E246C" w:rsidP="009E246C">
      <w:pPr>
        <w:spacing w:before="240"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50A7BF84" w14:textId="77777777" w:rsidR="00721D10" w:rsidRPr="00DD74B8" w:rsidRDefault="00721D10" w:rsidP="009E246C">
      <w:pPr>
        <w:pStyle w:val="Subtitle"/>
        <w:spacing w:before="0"/>
        <w:rPr>
          <w:rFonts w:ascii="Arial" w:hAnsi="Arial" w:cs="Arial"/>
          <w:color w:val="4F81BD" w:themeColor="accent1"/>
          <w:sz w:val="20"/>
          <w:szCs w:val="20"/>
        </w:rPr>
      </w:pPr>
      <w:r w:rsidRPr="00DD74B8">
        <w:rPr>
          <w:rFonts w:ascii="Arial" w:hAnsi="Arial" w:cs="Arial"/>
          <w:color w:val="4F81BD" w:themeColor="accent1"/>
          <w:sz w:val="20"/>
          <w:szCs w:val="20"/>
        </w:rPr>
        <w:t>Version Control: </w:t>
      </w:r>
    </w:p>
    <w:p w14:paraId="4E6B0936" w14:textId="77777777" w:rsidR="00721D10" w:rsidRPr="00DD74B8" w:rsidRDefault="00721D10" w:rsidP="00721D10">
      <w:pPr>
        <w:pStyle w:val="ListParagraph"/>
        <w:numPr>
          <w:ilvl w:val="0"/>
          <w:numId w:val="4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Version: 1.0 </w:t>
      </w:r>
    </w:p>
    <w:p w14:paraId="7B4D49C9" w14:textId="77777777" w:rsidR="00721D10" w:rsidRPr="00DD74B8" w:rsidRDefault="00721D10" w:rsidP="00721D10">
      <w:pPr>
        <w:pStyle w:val="ListParagraph"/>
        <w:numPr>
          <w:ilvl w:val="0"/>
          <w:numId w:val="4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Effective Date: [Insert Date] </w:t>
      </w:r>
    </w:p>
    <w:p w14:paraId="5F1496CF" w14:textId="77777777" w:rsidR="00721D10" w:rsidRPr="00DD74B8" w:rsidRDefault="00721D10" w:rsidP="00721D10">
      <w:pPr>
        <w:pStyle w:val="ListParagraph"/>
        <w:numPr>
          <w:ilvl w:val="0"/>
          <w:numId w:val="4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Review Date: [Insert Date] </w:t>
      </w:r>
    </w:p>
    <w:p w14:paraId="33EA6787" w14:textId="77777777" w:rsidR="00721D10" w:rsidRPr="00DD74B8" w:rsidRDefault="00721D10" w:rsidP="00721D10">
      <w:pPr>
        <w:pStyle w:val="ListParagraph"/>
        <w:numPr>
          <w:ilvl w:val="0"/>
          <w:numId w:val="4"/>
        </w:numPr>
        <w:spacing w:before="240" w:after="24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D74B8">
        <w:rPr>
          <w:rFonts w:ascii="Arial" w:hAnsi="Arial" w:cs="Arial"/>
          <w:sz w:val="20"/>
          <w:szCs w:val="20"/>
        </w:rPr>
        <w:t>Approved by: [Name &amp; Title] </w:t>
      </w:r>
    </w:p>
    <w:p w14:paraId="3AA2F14B" w14:textId="77777777" w:rsidR="000041AD" w:rsidRPr="00386217" w:rsidRDefault="000041AD" w:rsidP="000041AD">
      <w:pPr>
        <w:rPr>
          <w:rFonts w:ascii="Arial" w:hAnsi="Arial" w:cs="Arial"/>
        </w:rPr>
      </w:pPr>
    </w:p>
    <w:sectPr w:rsidR="000041AD" w:rsidRPr="00386217" w:rsidSect="00721D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E27A" w14:textId="77777777" w:rsidR="003B11D7" w:rsidRDefault="003B11D7" w:rsidP="00947E57">
      <w:pPr>
        <w:spacing w:before="0" w:after="0" w:line="240" w:lineRule="auto"/>
      </w:pPr>
      <w:r>
        <w:separator/>
      </w:r>
    </w:p>
  </w:endnote>
  <w:endnote w:type="continuationSeparator" w:id="0">
    <w:p w14:paraId="1FC80C54" w14:textId="77777777" w:rsidR="003B11D7" w:rsidRDefault="003B11D7" w:rsidP="00947E57">
      <w:pPr>
        <w:spacing w:before="0" w:after="0" w:line="240" w:lineRule="auto"/>
      </w:pPr>
      <w:r>
        <w:continuationSeparator/>
      </w:r>
    </w:p>
  </w:endnote>
  <w:endnote w:type="continuationNotice" w:id="1">
    <w:p w14:paraId="4D736F74" w14:textId="77777777" w:rsidR="003B11D7" w:rsidRDefault="003B11D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C542" w14:textId="77777777" w:rsidR="00CE2EDD" w:rsidRDefault="00CE2E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ubtleEmphasis"/>
      </w:rPr>
      <w:id w:val="164911252"/>
      <w:docPartObj>
        <w:docPartGallery w:val="Page Numbers (Bottom of Page)"/>
        <w:docPartUnique/>
      </w:docPartObj>
    </w:sdtPr>
    <w:sdtEndPr>
      <w:rPr>
        <w:rStyle w:val="SubtleEmphasis"/>
        <w:rFonts w:ascii="Arial" w:hAnsi="Arial" w:cs="Arial"/>
        <w:i w:val="0"/>
        <w:iCs w:val="0"/>
        <w:color w:val="3763AE"/>
      </w:rPr>
    </w:sdtEndPr>
    <w:sdtContent>
      <w:p w14:paraId="79CD7A8D" w14:textId="2F19C85A" w:rsidR="00947E57" w:rsidRPr="004E4BB4" w:rsidRDefault="00CE2EDD" w:rsidP="00947E57">
        <w:pPr>
          <w:pStyle w:val="Footer"/>
          <w:rPr>
            <w:rStyle w:val="SubtleEmphasis"/>
            <w:rFonts w:ascii="Arial" w:hAnsi="Arial" w:cs="Arial"/>
            <w:i w:val="0"/>
            <w:iCs w:val="0"/>
            <w:color w:val="3763AE"/>
          </w:rPr>
        </w:pPr>
        <w:r>
          <w:rPr>
            <w:rStyle w:val="SubtleEmphasis"/>
            <w:rFonts w:ascii="Arial" w:hAnsi="Arial" w:cs="Arial"/>
            <w:i w:val="0"/>
            <w:iCs w:val="0"/>
            <w:color w:val="3763AE"/>
          </w:rPr>
          <w:t>Management of Equine</w:t>
        </w:r>
        <w:r w:rsidR="004D4851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 Injury, Disease and Illness- SOP.</w:t>
        </w:r>
        <w:r w:rsidR="004E4BB4">
          <w:rPr>
            <w:rStyle w:val="SubtleEmphasis"/>
            <w:rFonts w:ascii="Arial" w:hAnsi="Arial" w:cs="Arial"/>
            <w:i w:val="0"/>
            <w:iCs w:val="0"/>
            <w:color w:val="3763AE"/>
          </w:rPr>
          <w:tab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Page 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begin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PAGE  \* Arabic  \* MERGEFORMAT </w:instrTex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1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end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t xml:space="preserve"> of 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begin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instrText xml:space="preserve"> NUMPAGES  \* Arabic  \* MERGEFORMAT </w:instrTex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separate"/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noProof/>
            <w:color w:val="3763AE"/>
          </w:rPr>
          <w:t>2</w:t>
        </w:r>
        <w:r w:rsidR="005E1E91" w:rsidRPr="004E4BB4">
          <w:rPr>
            <w:rStyle w:val="SubtleEmphasis"/>
            <w:rFonts w:ascii="Arial" w:hAnsi="Arial" w:cs="Arial"/>
            <w:i w:val="0"/>
            <w:iCs w:val="0"/>
            <w:color w:val="3763AE"/>
          </w:rPr>
          <w:fldChar w:fldCharType="end"/>
        </w:r>
      </w:p>
    </w:sdtContent>
  </w:sdt>
  <w:p w14:paraId="5AE35BE5" w14:textId="77777777" w:rsidR="00947E57" w:rsidRPr="00947E57" w:rsidRDefault="00947E57" w:rsidP="00947E57">
    <w:pPr>
      <w:pStyle w:val="Footer"/>
      <w:rPr>
        <w:rStyle w:val="SubtleEmphasi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A3CF" w14:textId="77777777" w:rsidR="00236E84" w:rsidRPr="004E4BB4" w:rsidRDefault="005E1E91">
    <w:pPr>
      <w:pStyle w:val="Footer"/>
      <w:rPr>
        <w:rStyle w:val="SubtleEmphasis"/>
        <w:rFonts w:ascii="Arial" w:hAnsi="Arial" w:cs="Arial"/>
        <w:i w:val="0"/>
        <w:iCs w:val="0"/>
        <w:color w:val="3763AE"/>
        <w:lang w:val="en-US"/>
      </w:rPr>
    </w:pP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>Drug and Alcohol policy</w:t>
    </w:r>
    <w:r w:rsidR="00236E84"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  <w:t>Uncontrolled when printed</w:t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    </w:t>
    </w:r>
    <w:r w:rsidR="004E4BB4">
      <w:rPr>
        <w:rStyle w:val="SubtleEmphasis"/>
        <w:rFonts w:ascii="Arial" w:hAnsi="Arial" w:cs="Arial"/>
        <w:i w:val="0"/>
        <w:iCs w:val="0"/>
        <w:color w:val="3763AE"/>
        <w:lang w:val="en-US"/>
      </w:rPr>
      <w:tab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Page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PAGE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1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  <w:r w:rsidRPr="004E4BB4">
      <w:rPr>
        <w:rStyle w:val="SubtleEmphasis"/>
        <w:rFonts w:ascii="Arial" w:hAnsi="Arial" w:cs="Arial"/>
        <w:i w:val="0"/>
        <w:iCs w:val="0"/>
        <w:color w:val="3763AE"/>
        <w:lang w:val="en-US"/>
      </w:rPr>
      <w:t xml:space="preserve"> of 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begin"/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instrText xml:space="preserve"> NUMPAGES  \* Arabic  \* MERGEFORMAT </w:instrTex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separate"/>
    </w:r>
    <w:r w:rsidRPr="004E4BB4">
      <w:rPr>
        <w:rStyle w:val="SubtleEmphasis"/>
        <w:rFonts w:ascii="Arial" w:hAnsi="Arial" w:cs="Arial"/>
        <w:b/>
        <w:bCs/>
        <w:i w:val="0"/>
        <w:iCs w:val="0"/>
        <w:noProof/>
        <w:color w:val="3763AE"/>
        <w:lang w:val="en-US"/>
      </w:rPr>
      <w:t>2</w:t>
    </w:r>
    <w:r w:rsidRPr="004E4BB4">
      <w:rPr>
        <w:rStyle w:val="SubtleEmphasis"/>
        <w:rFonts w:ascii="Arial" w:hAnsi="Arial" w:cs="Arial"/>
        <w:b/>
        <w:bCs/>
        <w:i w:val="0"/>
        <w:iCs w:val="0"/>
        <w:color w:val="3763AE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C56D" w14:textId="77777777" w:rsidR="003B11D7" w:rsidRDefault="003B11D7" w:rsidP="00947E57">
      <w:pPr>
        <w:spacing w:before="0" w:after="0" w:line="240" w:lineRule="auto"/>
      </w:pPr>
      <w:r>
        <w:separator/>
      </w:r>
    </w:p>
  </w:footnote>
  <w:footnote w:type="continuationSeparator" w:id="0">
    <w:p w14:paraId="56AE7B86" w14:textId="77777777" w:rsidR="003B11D7" w:rsidRDefault="003B11D7" w:rsidP="00947E57">
      <w:pPr>
        <w:spacing w:before="0" w:after="0" w:line="240" w:lineRule="auto"/>
      </w:pPr>
      <w:r>
        <w:continuationSeparator/>
      </w:r>
    </w:p>
  </w:footnote>
  <w:footnote w:type="continuationNotice" w:id="1">
    <w:p w14:paraId="7DF6ABF6" w14:textId="77777777" w:rsidR="003B11D7" w:rsidRDefault="003B11D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5BE8" w14:textId="77777777" w:rsidR="00CE2EDD" w:rsidRDefault="00CE2E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8C9D" w14:textId="6210BAB8" w:rsidR="00721D10" w:rsidRDefault="00721D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D80880" wp14:editId="77E67DD5">
              <wp:simplePos x="0" y="0"/>
              <wp:positionH relativeFrom="column">
                <wp:posOffset>-836959</wp:posOffset>
              </wp:positionH>
              <wp:positionV relativeFrom="paragraph">
                <wp:posOffset>-355076</wp:posOffset>
              </wp:positionV>
              <wp:extent cx="5719763" cy="871538"/>
              <wp:effectExtent l="0" t="0" r="0" b="5080"/>
              <wp:wrapNone/>
              <wp:docPr id="40388431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B3EBE" w14:textId="24134496" w:rsidR="00721D10" w:rsidRPr="0077293C" w:rsidRDefault="00CE2EDD" w:rsidP="00721D10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Standard Operating Procedure</w:t>
                          </w:r>
                        </w:p>
                        <w:p w14:paraId="6EB2E440" w14:textId="77777777" w:rsidR="00721D10" w:rsidRPr="0077293C" w:rsidRDefault="00721D10" w:rsidP="00721D10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1C08E8E">
            <v:shapetype id="_x0000_t202" coordsize="21600,21600" o:spt="202" path="m,l,21600r21600,l21600,xe" w14:anchorId="36D80880">
              <v:stroke joinstyle="miter"/>
              <v:path gradientshapeok="t" o:connecttype="rect"/>
            </v:shapetype>
            <v:shape id="Text Box 1" style="position:absolute;margin-left:-65.9pt;margin-top:-27.95pt;width:450.4pt;height:6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">
              <v:textbox>
                <w:txbxContent>
                  <w:p w:rsidRPr="0077293C" w:rsidR="00721D10" w:rsidP="00721D10" w:rsidRDefault="00CE2EDD" w14:paraId="16EFBD43" w14:textId="24134496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Standard Operating Procedure</w:t>
                    </w:r>
                  </w:p>
                  <w:p w:rsidRPr="0077293C" w:rsidR="00721D10" w:rsidP="00721D10" w:rsidRDefault="00721D10" w14:paraId="70AA69DD" w14:textId="77777777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B0A12F" wp14:editId="5EF4851D">
              <wp:simplePos x="0" y="0"/>
              <wp:positionH relativeFrom="page">
                <wp:posOffset>6118630</wp:posOffset>
              </wp:positionH>
              <wp:positionV relativeFrom="page">
                <wp:align>top</wp:align>
              </wp:positionV>
              <wp:extent cx="1439545" cy="1079500"/>
              <wp:effectExtent l="0" t="0" r="8255" b="6350"/>
              <wp:wrapNone/>
              <wp:docPr id="188211273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45" cy="10795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DBCAC51">
            <v:rect id="Rectangle 2" style="position:absolute;margin-left:481.8pt;margin-top:0;width:113.35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middle" o:spid="_x0000_s1026" fillcolor="#3763ae" stroked="f" strokeweight="1pt" w14:anchorId="3B423A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">
              <w10:wrap anchorx="page" anchory="page"/>
            </v:rect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8480" behindDoc="1" locked="0" layoutInCell="1" allowOverlap="1" wp14:anchorId="5B12CA9D" wp14:editId="4C7DF86C">
          <wp:simplePos x="0" y="0"/>
          <wp:positionH relativeFrom="column">
            <wp:posOffset>5412740</wp:posOffset>
          </wp:positionH>
          <wp:positionV relativeFrom="paragraph">
            <wp:posOffset>-375920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738979348" name="Picture 3" descr="A black circle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979348" name="Picture 3" descr="A black circle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C504266" wp14:editId="62930AE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6119495" cy="1080000"/>
              <wp:effectExtent l="0" t="0" r="0" b="6350"/>
              <wp:wrapNone/>
              <wp:docPr id="6134230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88C030" w14:textId="77777777" w:rsidR="00721D10" w:rsidRPr="00FD0F39" w:rsidRDefault="00721D10" w:rsidP="00721D10">
                          <w:pPr>
                            <w:ind w:left="-1560"/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FBF92AB">
            <v:rect id="Rectangle 1" style="position:absolute;margin-left:0;margin-top:0;width:481.85pt;height:85.05pt;z-index:-2516510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spid="_x0000_s1027" fillcolor="#00aeef" stroked="f" strokeweight="1pt" w14:anchorId="5C504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">
              <v:textbox>
                <w:txbxContent>
                  <w:p w:rsidRPr="00FD0F39" w:rsidR="00721D10" w:rsidP="00721D10" w:rsidRDefault="00721D10" w14:paraId="672A6659" w14:textId="77777777">
                    <w:pPr>
                      <w:ind w:left="-1560"/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4A9" w14:textId="77777777" w:rsidR="00236E84" w:rsidRPr="004B2FEA" w:rsidRDefault="0077293C" w:rsidP="00932575">
    <w:pPr>
      <w:pStyle w:val="Title"/>
      <w:rPr>
        <w:color w:val="F79646" w:themeColor="accent6"/>
        <w:sz w:val="40"/>
        <w:szCs w:val="4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5C4DC" wp14:editId="122E101B">
              <wp:simplePos x="0" y="0"/>
              <wp:positionH relativeFrom="column">
                <wp:posOffset>-776287</wp:posOffset>
              </wp:positionH>
              <wp:positionV relativeFrom="paragraph">
                <wp:posOffset>-340043</wp:posOffset>
              </wp:positionV>
              <wp:extent cx="5719763" cy="871538"/>
              <wp:effectExtent l="0" t="0" r="0" b="5080"/>
              <wp:wrapNone/>
              <wp:docPr id="78756491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9763" cy="87153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710ADE" w14:textId="77777777" w:rsidR="00FD0F39" w:rsidRPr="0077293C" w:rsidRDefault="00FD0F39" w:rsidP="0077293C">
                          <w:pPr>
                            <w:spacing w:after="0"/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PROCEDURE</w:t>
                          </w:r>
                        </w:p>
                        <w:p w14:paraId="71BAAC08" w14:textId="77777777" w:rsidR="00FD0F39" w:rsidRPr="0077293C" w:rsidRDefault="00FD0F39" w:rsidP="00FD0F39">
                          <w:pPr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77293C">
                            <w:rPr>
                              <w:rFonts w:ascii="Arial Black" w:hAnsi="Arial Black" w:cs="Arial"/>
                              <w:color w:val="FFFFFF" w:themeColor="background1"/>
                              <w:sz w:val="24"/>
                              <w:szCs w:val="24"/>
                            </w:rPr>
                            <w:t>QUEENSLAND THOROUGHBRED RACING INDUSTRY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726CA1A">
            <v:shapetype id="_x0000_t202" coordsize="21600,21600" o:spt="202" path="m,l,21600r21600,l21600,xe" w14:anchorId="4415C4DC">
              <v:stroke joinstyle="miter"/>
              <v:path gradientshapeok="t" o:connecttype="rect"/>
            </v:shapetype>
            <v:shape id="_x0000_s1028" style="position:absolute;margin-left:-61.1pt;margin-top:-26.8pt;width:450.4pt;height:6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">
              <v:textbox>
                <w:txbxContent>
                  <w:p w:rsidRPr="0077293C" w:rsidR="00FD0F39" w:rsidP="0077293C" w:rsidRDefault="00FD0F39" w14:paraId="7A724E9F" w14:textId="77777777">
                    <w:pPr>
                      <w:spacing w:after="0"/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77293C">
                      <w:rPr>
                        <w:rFonts w:ascii="Arial Black" w:hAnsi="Arial Black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PROCEDURE</w:t>
                    </w:r>
                  </w:p>
                  <w:p w:rsidRPr="0077293C" w:rsidR="00FD0F39" w:rsidP="00FD0F39" w:rsidRDefault="00FD0F39" w14:paraId="161D9858" w14:textId="77777777">
                    <w:pPr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</w:pPr>
                    <w:r w:rsidRPr="0077293C">
                      <w:rPr>
                        <w:rFonts w:ascii="Arial Black" w:hAnsi="Arial Black" w:cs="Arial"/>
                        <w:color w:val="FFFFFF" w:themeColor="background1"/>
                        <w:sz w:val="24"/>
                        <w:szCs w:val="24"/>
                      </w:rPr>
                      <w:t>QUEENSLAND THOROUGHBRED RACING INDUSTRY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F79646" w:themeColor="accent6"/>
      </w:rPr>
      <w:drawing>
        <wp:anchor distT="0" distB="0" distL="114300" distR="114300" simplePos="0" relativeHeight="251661312" behindDoc="1" locked="0" layoutInCell="1" allowOverlap="1" wp14:anchorId="0C2C89AB" wp14:editId="23AA1EE5">
          <wp:simplePos x="0" y="0"/>
          <wp:positionH relativeFrom="column">
            <wp:posOffset>5338445</wp:posOffset>
          </wp:positionH>
          <wp:positionV relativeFrom="paragraph">
            <wp:posOffset>-392430</wp:posOffset>
          </wp:positionV>
          <wp:extent cx="1085850" cy="899160"/>
          <wp:effectExtent l="0" t="0" r="0" b="0"/>
          <wp:wrapTight wrapText="bothSides">
            <wp:wrapPolygon edited="0">
              <wp:start x="6442" y="0"/>
              <wp:lineTo x="3789" y="915"/>
              <wp:lineTo x="0" y="5492"/>
              <wp:lineTo x="0" y="16017"/>
              <wp:lineTo x="4926" y="21051"/>
              <wp:lineTo x="6442" y="21051"/>
              <wp:lineTo x="15158" y="21051"/>
              <wp:lineTo x="16295" y="21051"/>
              <wp:lineTo x="21221" y="16017"/>
              <wp:lineTo x="21221" y="5492"/>
              <wp:lineTo x="18189" y="1831"/>
              <wp:lineTo x="15158" y="0"/>
              <wp:lineTo x="6442" y="0"/>
            </wp:wrapPolygon>
          </wp:wrapTight>
          <wp:docPr id="8148006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8006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FEC64" wp14:editId="70CC90D1">
              <wp:simplePos x="0" y="0"/>
              <wp:positionH relativeFrom="page">
                <wp:posOffset>6120765</wp:posOffset>
              </wp:positionH>
              <wp:positionV relativeFrom="page">
                <wp:posOffset>0</wp:posOffset>
              </wp:positionV>
              <wp:extent cx="1440000" cy="1080000"/>
              <wp:effectExtent l="0" t="0" r="8255" b="6350"/>
              <wp:wrapNone/>
              <wp:docPr id="214573913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" cy="1080000"/>
                      </a:xfrm>
                      <a:prstGeom prst="rect">
                        <a:avLst/>
                      </a:prstGeom>
                      <a:solidFill>
                        <a:srgbClr val="3763A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3AD350A">
            <v:rect id="Rectangle 2" style="position:absolute;margin-left:481.95pt;margin-top:0;width:113.4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3763ae" stroked="f" strokeweight="1pt" w14:anchorId="5E24F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">
              <w10:wrap anchorx="page" anchory="page"/>
            </v:rect>
          </w:pict>
        </mc:Fallback>
      </mc:AlternateContent>
    </w:r>
    <w:r w:rsidR="00743698">
      <w:rPr>
        <w:rFonts w:ascii="Arial" w:hAnsi="Arial" w:cs="Arial"/>
        <w:noProof/>
        <w:color w:val="F79646" w:themeColor="accent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DC8F9E" wp14:editId="127E9D9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120000" cy="1080000"/>
              <wp:effectExtent l="0" t="0" r="0" b="6350"/>
              <wp:wrapNone/>
              <wp:docPr id="211082513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080000"/>
                      </a:xfrm>
                      <a:prstGeom prst="rect">
                        <a:avLst/>
                      </a:prstGeom>
                      <a:solidFill>
                        <a:srgbClr val="00AE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BE0BF0" w14:textId="77777777" w:rsidR="00743698" w:rsidRPr="00FD0F39" w:rsidRDefault="00743698" w:rsidP="00743698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D70CD6E">
            <v:rect id="_x0000_s1029" style="position:absolute;margin-left:0;margin-top:0;width:481.9pt;height:8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fillcolor="#00aeef" stroked="f" strokeweight="1pt" w14:anchorId="72DC8F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">
              <v:textbox>
                <w:txbxContent>
                  <w:p w:rsidRPr="00FD0F39" w:rsidR="00743698" w:rsidP="00743698" w:rsidRDefault="00743698" w14:paraId="0A37501D" w14:textId="77777777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E1E91" w:rsidRPr="004B2FEA">
      <w:rPr>
        <w:rFonts w:ascii="Arial Unicode MS" w:eastAsia="Arial Unicode MS" w:hAnsi="Arial Unicode MS" w:cs="Arial Unicode MS"/>
        <w:noProof/>
        <w:color w:val="F79646" w:themeColor="accent6"/>
        <w:sz w:val="12"/>
        <w:szCs w:val="12"/>
        <w:lang w:val="en-US"/>
      </w:rPr>
      <w:t xml:space="preserve"> </w:t>
    </w:r>
  </w:p>
  <w:p w14:paraId="704EAEF3" w14:textId="77777777" w:rsidR="00947E57" w:rsidRDefault="00947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1E5DCD"/>
    <w:multiLevelType w:val="multilevel"/>
    <w:tmpl w:val="B602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434B7A"/>
    <w:multiLevelType w:val="hybridMultilevel"/>
    <w:tmpl w:val="3A44BA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933A3"/>
    <w:multiLevelType w:val="multilevel"/>
    <w:tmpl w:val="6F92D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A2058"/>
    <w:multiLevelType w:val="multilevel"/>
    <w:tmpl w:val="F388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A55D97"/>
    <w:multiLevelType w:val="multilevel"/>
    <w:tmpl w:val="5686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80294B"/>
    <w:multiLevelType w:val="multilevel"/>
    <w:tmpl w:val="A96C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A7589E"/>
    <w:multiLevelType w:val="multilevel"/>
    <w:tmpl w:val="D6D2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90466C"/>
    <w:multiLevelType w:val="multilevel"/>
    <w:tmpl w:val="BED2F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3BC227D"/>
    <w:multiLevelType w:val="multilevel"/>
    <w:tmpl w:val="8F46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A5077D"/>
    <w:multiLevelType w:val="hybridMultilevel"/>
    <w:tmpl w:val="D39ECE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A23425"/>
    <w:multiLevelType w:val="multilevel"/>
    <w:tmpl w:val="3F52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0849FA"/>
    <w:multiLevelType w:val="multilevel"/>
    <w:tmpl w:val="5BE0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C07F42"/>
    <w:multiLevelType w:val="hybridMultilevel"/>
    <w:tmpl w:val="AA16AC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220A2"/>
    <w:multiLevelType w:val="multilevel"/>
    <w:tmpl w:val="2B8E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C466869"/>
    <w:multiLevelType w:val="multilevel"/>
    <w:tmpl w:val="C1F8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410A5F"/>
    <w:multiLevelType w:val="multilevel"/>
    <w:tmpl w:val="1202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4E4AF7"/>
    <w:multiLevelType w:val="multilevel"/>
    <w:tmpl w:val="4E8EF1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E6A0175"/>
    <w:multiLevelType w:val="multilevel"/>
    <w:tmpl w:val="124C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DB7242"/>
    <w:multiLevelType w:val="hybridMultilevel"/>
    <w:tmpl w:val="1E5ABB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207AD"/>
    <w:multiLevelType w:val="multilevel"/>
    <w:tmpl w:val="6AE2B7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5377489B"/>
    <w:multiLevelType w:val="multilevel"/>
    <w:tmpl w:val="474A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A36CDC"/>
    <w:multiLevelType w:val="multilevel"/>
    <w:tmpl w:val="071A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200F5A"/>
    <w:multiLevelType w:val="multilevel"/>
    <w:tmpl w:val="2C16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9F1FF2"/>
    <w:multiLevelType w:val="multilevel"/>
    <w:tmpl w:val="7E9223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41661E0"/>
    <w:multiLevelType w:val="multilevel"/>
    <w:tmpl w:val="28AC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9E3E2B"/>
    <w:multiLevelType w:val="multilevel"/>
    <w:tmpl w:val="81EA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AE27D8"/>
    <w:multiLevelType w:val="multilevel"/>
    <w:tmpl w:val="6178B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7F5BF0"/>
    <w:multiLevelType w:val="multilevel"/>
    <w:tmpl w:val="9AAE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0BA7EE"/>
    <w:multiLevelType w:val="hybridMultilevel"/>
    <w:tmpl w:val="582E4170"/>
    <w:lvl w:ilvl="0" w:tplc="C694AAD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9862B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E7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89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CCA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9CD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0E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C0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EAA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1300E"/>
    <w:multiLevelType w:val="multilevel"/>
    <w:tmpl w:val="8B5E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7B018F"/>
    <w:multiLevelType w:val="multilevel"/>
    <w:tmpl w:val="FFB8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580AF9"/>
    <w:multiLevelType w:val="multilevel"/>
    <w:tmpl w:val="3E52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4E4931"/>
    <w:multiLevelType w:val="multilevel"/>
    <w:tmpl w:val="656692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CC72736"/>
    <w:multiLevelType w:val="multilevel"/>
    <w:tmpl w:val="F55C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E1B173C"/>
    <w:multiLevelType w:val="hybridMultilevel"/>
    <w:tmpl w:val="F8DEF304"/>
    <w:lvl w:ilvl="0" w:tplc="0C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622229602">
    <w:abstractNumId w:val="29"/>
  </w:num>
  <w:num w:numId="2" w16cid:durableId="20343050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995258853">
    <w:abstractNumId w:val="10"/>
  </w:num>
  <w:num w:numId="4" w16cid:durableId="841314973">
    <w:abstractNumId w:val="13"/>
  </w:num>
  <w:num w:numId="5" w16cid:durableId="956523036">
    <w:abstractNumId w:val="35"/>
  </w:num>
  <w:num w:numId="6" w16cid:durableId="2124111224">
    <w:abstractNumId w:val="2"/>
  </w:num>
  <w:num w:numId="7" w16cid:durableId="1105734517">
    <w:abstractNumId w:val="17"/>
  </w:num>
  <w:num w:numId="8" w16cid:durableId="854927136">
    <w:abstractNumId w:val="20"/>
  </w:num>
  <w:num w:numId="9" w16cid:durableId="469252980">
    <w:abstractNumId w:val="3"/>
  </w:num>
  <w:num w:numId="10" w16cid:durableId="2097510897">
    <w:abstractNumId w:val="7"/>
  </w:num>
  <w:num w:numId="11" w16cid:durableId="2111658025">
    <w:abstractNumId w:val="28"/>
  </w:num>
  <w:num w:numId="12" w16cid:durableId="1304971413">
    <w:abstractNumId w:val="25"/>
  </w:num>
  <w:num w:numId="13" w16cid:durableId="1371345664">
    <w:abstractNumId w:val="18"/>
  </w:num>
  <w:num w:numId="14" w16cid:durableId="1638300060">
    <w:abstractNumId w:val="9"/>
  </w:num>
  <w:num w:numId="15" w16cid:durableId="691689606">
    <w:abstractNumId w:val="6"/>
  </w:num>
  <w:num w:numId="16" w16cid:durableId="266500005">
    <w:abstractNumId w:val="15"/>
  </w:num>
  <w:num w:numId="17" w16cid:durableId="227233336">
    <w:abstractNumId w:val="16"/>
  </w:num>
  <w:num w:numId="18" w16cid:durableId="662129886">
    <w:abstractNumId w:val="32"/>
  </w:num>
  <w:num w:numId="19" w16cid:durableId="41490699">
    <w:abstractNumId w:val="5"/>
  </w:num>
  <w:num w:numId="20" w16cid:durableId="223377283">
    <w:abstractNumId w:val="23"/>
  </w:num>
  <w:num w:numId="21" w16cid:durableId="336276965">
    <w:abstractNumId w:val="12"/>
  </w:num>
  <w:num w:numId="22" w16cid:durableId="801654174">
    <w:abstractNumId w:val="27"/>
  </w:num>
  <w:num w:numId="23" w16cid:durableId="2000041087">
    <w:abstractNumId w:val="31"/>
  </w:num>
  <w:num w:numId="24" w16cid:durableId="2144153288">
    <w:abstractNumId w:val="8"/>
  </w:num>
  <w:num w:numId="25" w16cid:durableId="1878855365">
    <w:abstractNumId w:val="33"/>
  </w:num>
  <w:num w:numId="26" w16cid:durableId="2052877140">
    <w:abstractNumId w:val="24"/>
  </w:num>
  <w:num w:numId="27" w16cid:durableId="1820996792">
    <w:abstractNumId w:val="21"/>
  </w:num>
  <w:num w:numId="28" w16cid:durableId="928849368">
    <w:abstractNumId w:val="14"/>
  </w:num>
  <w:num w:numId="29" w16cid:durableId="1662730376">
    <w:abstractNumId w:val="4"/>
  </w:num>
  <w:num w:numId="30" w16cid:durableId="185799583">
    <w:abstractNumId w:val="30"/>
  </w:num>
  <w:num w:numId="31" w16cid:durableId="299456602">
    <w:abstractNumId w:val="1"/>
  </w:num>
  <w:num w:numId="32" w16cid:durableId="1207641255">
    <w:abstractNumId w:val="11"/>
  </w:num>
  <w:num w:numId="33" w16cid:durableId="42677060">
    <w:abstractNumId w:val="22"/>
  </w:num>
  <w:num w:numId="34" w16cid:durableId="1065760230">
    <w:abstractNumId w:val="34"/>
  </w:num>
  <w:num w:numId="35" w16cid:durableId="973414573">
    <w:abstractNumId w:val="26"/>
  </w:num>
  <w:num w:numId="36" w16cid:durableId="11523277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10"/>
    <w:rsid w:val="000041AD"/>
    <w:rsid w:val="00090C6D"/>
    <w:rsid w:val="000E768B"/>
    <w:rsid w:val="00114A33"/>
    <w:rsid w:val="00163037"/>
    <w:rsid w:val="00192477"/>
    <w:rsid w:val="00197D91"/>
    <w:rsid w:val="00226008"/>
    <w:rsid w:val="00236E84"/>
    <w:rsid w:val="00304A3A"/>
    <w:rsid w:val="00307109"/>
    <w:rsid w:val="00386217"/>
    <w:rsid w:val="00394C50"/>
    <w:rsid w:val="003B01CD"/>
    <w:rsid w:val="003B11D7"/>
    <w:rsid w:val="003B1F99"/>
    <w:rsid w:val="003B7E0F"/>
    <w:rsid w:val="003D4BF0"/>
    <w:rsid w:val="004B2FEA"/>
    <w:rsid w:val="004D4851"/>
    <w:rsid w:val="004E4BB4"/>
    <w:rsid w:val="00566EE6"/>
    <w:rsid w:val="005B1835"/>
    <w:rsid w:val="005E1E91"/>
    <w:rsid w:val="005E2A7E"/>
    <w:rsid w:val="00632B5D"/>
    <w:rsid w:val="006503A7"/>
    <w:rsid w:val="006549B5"/>
    <w:rsid w:val="00684757"/>
    <w:rsid w:val="006B1871"/>
    <w:rsid w:val="006C30C2"/>
    <w:rsid w:val="006F55D2"/>
    <w:rsid w:val="00721D10"/>
    <w:rsid w:val="00743698"/>
    <w:rsid w:val="00745A29"/>
    <w:rsid w:val="0077293C"/>
    <w:rsid w:val="007830B0"/>
    <w:rsid w:val="007B41F8"/>
    <w:rsid w:val="00831C4D"/>
    <w:rsid w:val="0085450F"/>
    <w:rsid w:val="00862D98"/>
    <w:rsid w:val="008851F4"/>
    <w:rsid w:val="008A3612"/>
    <w:rsid w:val="008A7038"/>
    <w:rsid w:val="008E7056"/>
    <w:rsid w:val="00932575"/>
    <w:rsid w:val="00947E57"/>
    <w:rsid w:val="009532AE"/>
    <w:rsid w:val="009E246C"/>
    <w:rsid w:val="00AC74F9"/>
    <w:rsid w:val="00B3220F"/>
    <w:rsid w:val="00B55821"/>
    <w:rsid w:val="00B67F31"/>
    <w:rsid w:val="00BD70C4"/>
    <w:rsid w:val="00BF2C3E"/>
    <w:rsid w:val="00BF644D"/>
    <w:rsid w:val="00C30D49"/>
    <w:rsid w:val="00C435C4"/>
    <w:rsid w:val="00C45405"/>
    <w:rsid w:val="00C74D28"/>
    <w:rsid w:val="00CA376E"/>
    <w:rsid w:val="00CB344A"/>
    <w:rsid w:val="00CD39D3"/>
    <w:rsid w:val="00CE2EDD"/>
    <w:rsid w:val="00CF4CC2"/>
    <w:rsid w:val="00D13073"/>
    <w:rsid w:val="00D4379B"/>
    <w:rsid w:val="00D51177"/>
    <w:rsid w:val="00DA791D"/>
    <w:rsid w:val="00DC7B12"/>
    <w:rsid w:val="00DE2238"/>
    <w:rsid w:val="00DE2BDB"/>
    <w:rsid w:val="00E5422C"/>
    <w:rsid w:val="00EB5D71"/>
    <w:rsid w:val="00F27CD1"/>
    <w:rsid w:val="00F66E7F"/>
    <w:rsid w:val="00F93FE5"/>
    <w:rsid w:val="00FB0AB1"/>
    <w:rsid w:val="00FD0F39"/>
    <w:rsid w:val="419A9412"/>
    <w:rsid w:val="55A8022C"/>
    <w:rsid w:val="6A30B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93186"/>
  <w15:chartTrackingRefBased/>
  <w15:docId w15:val="{E9456133-748A-42C8-9CD7-EA27A2FB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D10"/>
    <w:pPr>
      <w:spacing w:before="120" w:after="280"/>
    </w:pPr>
    <w:rPr>
      <w:rFonts w:ascii="Lucida Sans" w:hAnsi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47E57"/>
    <w:pPr>
      <w:spacing w:before="0" w:after="0" w:line="240" w:lineRule="auto"/>
      <w:contextualSpacing/>
    </w:pPr>
    <w:rPr>
      <w:rFonts w:eastAsiaTheme="majorEastAsia" w:cstheme="majorBidi"/>
      <w:b/>
      <w:color w:val="C0000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E57"/>
    <w:rPr>
      <w:rFonts w:ascii="Lucida Sans" w:eastAsiaTheme="majorEastAsia" w:hAnsi="Lucida Sans" w:cstheme="majorBidi"/>
      <w:b/>
      <w:color w:val="C00000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E57"/>
    <w:pPr>
      <w:numPr>
        <w:ilvl w:val="1"/>
      </w:numPr>
      <w:spacing w:after="160"/>
    </w:pPr>
    <w:rPr>
      <w:rFonts w:eastAsiaTheme="minorEastAsia"/>
      <w:b/>
      <w:color w:val="FF212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E57"/>
    <w:rPr>
      <w:rFonts w:ascii="Lucida Sans" w:eastAsiaTheme="minorEastAsia" w:hAnsi="Lucida Sans"/>
      <w:b/>
      <w:color w:val="FF2121"/>
      <w:spacing w:val="15"/>
      <w:sz w:val="28"/>
    </w:rPr>
  </w:style>
  <w:style w:type="paragraph" w:styleId="Header">
    <w:name w:val="header"/>
    <w:basedOn w:val="Normal"/>
    <w:link w:val="Head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E57"/>
    <w:rPr>
      <w:rFonts w:ascii="Lucida Sans" w:hAnsi="Lucida Sans"/>
    </w:rPr>
  </w:style>
  <w:style w:type="paragraph" w:styleId="Footer">
    <w:name w:val="footer"/>
    <w:basedOn w:val="Normal"/>
    <w:link w:val="FooterChar"/>
    <w:uiPriority w:val="99"/>
    <w:unhideWhenUsed/>
    <w:rsid w:val="00947E57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E57"/>
    <w:rPr>
      <w:rFonts w:ascii="Lucida Sans" w:hAnsi="Lucida Sans"/>
    </w:rPr>
  </w:style>
  <w:style w:type="character" w:styleId="SubtleEmphasis">
    <w:name w:val="Subtle Emphasis"/>
    <w:basedOn w:val="DefaultParagraphFont"/>
    <w:uiPriority w:val="19"/>
    <w:qFormat/>
    <w:rsid w:val="00947E57"/>
    <w:rPr>
      <w:rFonts w:ascii="Lucida Sans" w:hAnsi="Lucida Sans"/>
      <w:i/>
      <w:iCs/>
      <w:color w:val="C00000"/>
      <w:sz w:val="20"/>
    </w:rPr>
  </w:style>
  <w:style w:type="paragraph" w:styleId="ListParagraph">
    <w:name w:val="List Paragraph"/>
    <w:basedOn w:val="Normal"/>
    <w:uiPriority w:val="34"/>
    <w:qFormat/>
    <w:rsid w:val="00DC7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eament\Carla\Client%20Folders\Racing%20Queensland\WHS%20Manual%20Elements\RQ%20Toolkit\Template%20Policy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0a396-2d43-4531-9a67-b60a4f76443b">
      <Terms xmlns="http://schemas.microsoft.com/office/infopath/2007/PartnerControls"/>
    </lcf76f155ced4ddcb4097134ff3c332f>
    <TaxCatchAll xmlns="78461758-4c18-4056-95ac-e7eb6e47c5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62A554E828B4290E0F773E026CFD4" ma:contentTypeVersion="13" ma:contentTypeDescription="Create a new document." ma:contentTypeScope="" ma:versionID="455b453a3b8216b3405c84b69964ca8a">
  <xsd:schema xmlns:xsd="http://www.w3.org/2001/XMLSchema" xmlns:xs="http://www.w3.org/2001/XMLSchema" xmlns:p="http://schemas.microsoft.com/office/2006/metadata/properties" xmlns:ns2="73c0a396-2d43-4531-9a67-b60a4f76443b" xmlns:ns3="78461758-4c18-4056-95ac-e7eb6e47c5f1" targetNamespace="http://schemas.microsoft.com/office/2006/metadata/properties" ma:root="true" ma:fieldsID="4d2835298891c2e1570f8a81816f92cb" ns2:_="" ns3:_="">
    <xsd:import namespace="73c0a396-2d43-4531-9a67-b60a4f76443b"/>
    <xsd:import namespace="78461758-4c18-4056-95ac-e7eb6e47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a396-2d43-4531-9a67-b60a4f764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fe8167-73bc-439a-9bda-8cd5377d27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61758-4c18-4056-95ac-e7eb6e47c5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ec763-efea-4084-93d6-fb3acc0a6366}" ma:internalName="TaxCatchAll" ma:showField="CatchAllData" ma:web="78461758-4c18-4056-95ac-e7eb6e47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E815D-36E9-44DC-91A9-CD95B45CC539}">
  <ds:schemaRefs>
    <ds:schemaRef ds:uri="http://schemas.microsoft.com/office/2006/metadata/properties"/>
    <ds:schemaRef ds:uri="http://schemas.microsoft.com/office/infopath/2007/PartnerControls"/>
    <ds:schemaRef ds:uri="c28e4d3f-245b-4f31-9a88-91857b27efe2"/>
    <ds:schemaRef ds:uri="f90aab41-6d99-4430-bd1a-8644ebce28d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2B03E8-A2DE-48EC-8A3E-1D34D46FE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B98D1-954A-4A76-8AEF-F3CD81188C82}"/>
</file>

<file path=docMetadata/LabelInfo.xml><?xml version="1.0" encoding="utf-8"?>
<clbl:labelList xmlns:clbl="http://schemas.microsoft.com/office/2020/mipLabelMetadata">
  <clbl:label id="{79f335fa-1fdb-4713-a3c7-b720a4ac62cf}" enabled="1" method="Standard" siteId="{fe44ae5c-958e-4186-9489-073cc8edcba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Policy</Template>
  <TotalTime>3</TotalTime>
  <Pages>3</Pages>
  <Words>529</Words>
  <Characters>3267</Characters>
  <Application>Microsoft Office Word</Application>
  <DocSecurity>0</DocSecurity>
  <Lines>93</Lines>
  <Paragraphs>80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Beament</dc:creator>
  <cp:keywords/>
  <dc:description/>
  <cp:lastModifiedBy>Carla Beament</cp:lastModifiedBy>
  <cp:revision>17</cp:revision>
  <dcterms:created xsi:type="dcterms:W3CDTF">2025-09-02T22:27:00Z</dcterms:created>
  <dcterms:modified xsi:type="dcterms:W3CDTF">2025-10-22T05:13:00Z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0x010100EBA62A554E828B4290E0F773E026CFD4</vt:lpwstr>
  </property>
  <property fmtid="{D5CDD505-2E9C-101B-9397-08002B2CF9AE}" pid="3" name="Order">
    <vt:r8>1965800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